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DA1C" w14:textId="77777777" w:rsidR="00EE6598" w:rsidRDefault="00EE6598" w:rsidP="001304FB">
      <w:pPr>
        <w:pStyle w:val="NoSpacing"/>
        <w:rPr>
          <w:b/>
          <w:sz w:val="32"/>
        </w:rPr>
      </w:pPr>
      <w:r>
        <w:rPr>
          <w:noProof/>
        </w:rPr>
        <w:drawing>
          <wp:inline distT="0" distB="0" distL="0" distR="0" wp14:anchorId="4E63D4C6" wp14:editId="66E685F2">
            <wp:extent cx="2737120" cy="667820"/>
            <wp:effectExtent l="0" t="0" r="0" b="5715"/>
            <wp:docPr id="1" name="Picture 1" descr="A picture containing text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87" cy="67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70153" w14:textId="7F81111F" w:rsidR="001304FB" w:rsidRPr="00EE6598" w:rsidRDefault="001304FB" w:rsidP="001304FB">
      <w:pPr>
        <w:pStyle w:val="NoSpacing"/>
        <w:rPr>
          <w:b/>
          <w:color w:val="00A6B9"/>
          <w:sz w:val="32"/>
        </w:rPr>
      </w:pPr>
      <w:r w:rsidRPr="00EE6598">
        <w:rPr>
          <w:b/>
          <w:color w:val="00A6B9"/>
          <w:sz w:val="32"/>
        </w:rPr>
        <w:t xml:space="preserve"> </w:t>
      </w:r>
    </w:p>
    <w:p w14:paraId="744AAF88" w14:textId="3F34B0F9" w:rsidR="001304FB" w:rsidRPr="00EE6598" w:rsidRDefault="001304FB" w:rsidP="001304FB">
      <w:pPr>
        <w:pStyle w:val="NoSpacing"/>
        <w:rPr>
          <w:b/>
          <w:color w:val="00A6B9"/>
          <w:sz w:val="32"/>
        </w:rPr>
      </w:pPr>
      <w:r w:rsidRPr="00EE6598">
        <w:rPr>
          <w:b/>
          <w:color w:val="00A6B9"/>
          <w:sz w:val="32"/>
        </w:rPr>
        <w:t>BUDGET TEMPLATE</w:t>
      </w:r>
      <w:r w:rsidR="00DC333C">
        <w:rPr>
          <w:b/>
          <w:color w:val="00A6B9"/>
          <w:sz w:val="32"/>
        </w:rPr>
        <w:t xml:space="preserve"> FOR COMMUNITY SPONSORSHIP GROUP</w:t>
      </w:r>
    </w:p>
    <w:p w14:paraId="703CE133" w14:textId="77777777" w:rsidR="001304FB" w:rsidRPr="004D7858" w:rsidRDefault="001304FB" w:rsidP="001304F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40"/>
        <w:gridCol w:w="1980"/>
        <w:gridCol w:w="1990"/>
      </w:tblGrid>
      <w:tr w:rsidR="001304FB" w14:paraId="038F4B88" w14:textId="77777777" w:rsidTr="00EE6598">
        <w:tc>
          <w:tcPr>
            <w:tcW w:w="5040" w:type="dxa"/>
            <w:shd w:val="clear" w:color="auto" w:fill="00A6B9"/>
          </w:tcPr>
          <w:p w14:paraId="6A9857D6" w14:textId="77777777" w:rsidR="001304FB" w:rsidRPr="004D7858" w:rsidRDefault="001304FB" w:rsidP="00C77DCC">
            <w:pPr>
              <w:rPr>
                <w:b/>
                <w:color w:val="000000" w:themeColor="text1"/>
                <w:sz w:val="20"/>
                <w:szCs w:val="21"/>
              </w:rPr>
            </w:pPr>
            <w:r w:rsidRPr="004D7858">
              <w:rPr>
                <w:b/>
                <w:color w:val="000000" w:themeColor="text1"/>
                <w:sz w:val="20"/>
                <w:szCs w:val="21"/>
              </w:rPr>
              <w:t>ITEM</w:t>
            </w:r>
          </w:p>
        </w:tc>
        <w:tc>
          <w:tcPr>
            <w:tcW w:w="1980" w:type="dxa"/>
            <w:shd w:val="clear" w:color="auto" w:fill="00A6B9"/>
          </w:tcPr>
          <w:p w14:paraId="716EA5C0" w14:textId="77777777" w:rsidR="001304FB" w:rsidRPr="00F70270" w:rsidRDefault="001304FB" w:rsidP="00C77DC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  <w:r w:rsidRPr="00F70270">
              <w:rPr>
                <w:b/>
                <w:color w:val="000000" w:themeColor="text1"/>
                <w:sz w:val="20"/>
                <w:szCs w:val="21"/>
              </w:rPr>
              <w:t>AMOUNT REQUIRED</w:t>
            </w:r>
          </w:p>
        </w:tc>
        <w:tc>
          <w:tcPr>
            <w:tcW w:w="1990" w:type="dxa"/>
            <w:shd w:val="clear" w:color="auto" w:fill="00A6B9"/>
          </w:tcPr>
          <w:p w14:paraId="3CD99E00" w14:textId="77777777" w:rsidR="001304FB" w:rsidRPr="00F70270" w:rsidRDefault="001304FB" w:rsidP="00C77DC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  <w:r w:rsidRPr="00F70270">
              <w:rPr>
                <w:b/>
                <w:color w:val="000000" w:themeColor="text1"/>
                <w:sz w:val="20"/>
                <w:szCs w:val="21"/>
              </w:rPr>
              <w:t xml:space="preserve">IN-KIND SUPPORT </w:t>
            </w:r>
          </w:p>
        </w:tc>
      </w:tr>
      <w:tr w:rsidR="001304FB" w14:paraId="6AC0EEA0" w14:textId="77777777" w:rsidTr="00C77DCC">
        <w:tc>
          <w:tcPr>
            <w:tcW w:w="9010" w:type="dxa"/>
            <w:gridSpan w:val="3"/>
            <w:shd w:val="clear" w:color="auto" w:fill="A5A5A5" w:themeFill="accent3"/>
          </w:tcPr>
          <w:p w14:paraId="2B51589B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color w:val="FFFFFF" w:themeColor="background1"/>
                <w:sz w:val="20"/>
                <w:szCs w:val="21"/>
              </w:rPr>
              <w:t>GROUP COSTS</w:t>
            </w:r>
          </w:p>
        </w:tc>
      </w:tr>
      <w:tr w:rsidR="001304FB" w14:paraId="68070C56" w14:textId="77777777" w:rsidTr="00C77DCC">
        <w:tc>
          <w:tcPr>
            <w:tcW w:w="5040" w:type="dxa"/>
            <w:shd w:val="clear" w:color="auto" w:fill="FFFFFF" w:themeFill="background1"/>
          </w:tcPr>
          <w:p w14:paraId="068F526F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G</w:t>
            </w:r>
            <w:bookmarkStart w:id="0" w:name="Text1"/>
            <w:r w:rsidRPr="004D7858">
              <w:rPr>
                <w:b/>
                <w:sz w:val="20"/>
                <w:szCs w:val="21"/>
              </w:rPr>
              <w:t>arda Vetting Costs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35A2BCA" w14:textId="77777777" w:rsidR="001304FB" w:rsidRPr="0013598A" w:rsidRDefault="001304FB" w:rsidP="00C77DCC">
            <w:pPr>
              <w:jc w:val="center"/>
              <w:rPr>
                <w:sz w:val="15"/>
                <w:szCs w:val="21"/>
              </w:rPr>
            </w:pPr>
            <w:r w:rsidRPr="0013598A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598A">
              <w:rPr>
                <w:sz w:val="15"/>
                <w:szCs w:val="21"/>
              </w:rPr>
              <w:instrText xml:space="preserve"> FORMTEXT </w:instrText>
            </w:r>
            <w:r w:rsidRPr="0013598A">
              <w:rPr>
                <w:sz w:val="15"/>
                <w:szCs w:val="21"/>
              </w:rPr>
            </w:r>
            <w:r w:rsidRPr="0013598A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13598A">
              <w:rPr>
                <w:sz w:val="15"/>
                <w:szCs w:val="21"/>
              </w:rPr>
              <w:fldChar w:fldCharType="end"/>
            </w:r>
            <w:bookmarkEnd w:id="0"/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754EB873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B26DA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DA">
              <w:rPr>
                <w:sz w:val="15"/>
                <w:szCs w:val="21"/>
              </w:rPr>
              <w:instrText xml:space="preserve"> FORMTEXT </w:instrText>
            </w:r>
            <w:r w:rsidRPr="000B26DA">
              <w:rPr>
                <w:sz w:val="15"/>
                <w:szCs w:val="21"/>
              </w:rPr>
            </w:r>
            <w:r w:rsidRPr="000B26DA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B26DA">
              <w:rPr>
                <w:sz w:val="15"/>
                <w:szCs w:val="21"/>
              </w:rPr>
              <w:fldChar w:fldCharType="end"/>
            </w:r>
          </w:p>
        </w:tc>
      </w:tr>
      <w:tr w:rsidR="001304FB" w14:paraId="4B3C1C2E" w14:textId="77777777" w:rsidTr="00C77DCC">
        <w:tc>
          <w:tcPr>
            <w:tcW w:w="5040" w:type="dxa"/>
            <w:shd w:val="clear" w:color="auto" w:fill="FFFFFF" w:themeFill="background1"/>
          </w:tcPr>
          <w:p w14:paraId="7171231E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Travel Costs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5D3AF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E46C55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C55">
              <w:rPr>
                <w:sz w:val="15"/>
                <w:szCs w:val="21"/>
              </w:rPr>
              <w:instrText xml:space="preserve"> FORMTEXT </w:instrText>
            </w:r>
            <w:r w:rsidRPr="00E46C55">
              <w:rPr>
                <w:sz w:val="15"/>
                <w:szCs w:val="21"/>
              </w:rPr>
            </w:r>
            <w:r w:rsidRPr="00E46C55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E46C55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3FAC2CB6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B26DA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DA">
              <w:rPr>
                <w:sz w:val="15"/>
                <w:szCs w:val="21"/>
              </w:rPr>
              <w:instrText xml:space="preserve"> FORMTEXT </w:instrText>
            </w:r>
            <w:r w:rsidRPr="000B26DA">
              <w:rPr>
                <w:sz w:val="15"/>
                <w:szCs w:val="21"/>
              </w:rPr>
            </w:r>
            <w:r w:rsidRPr="000B26DA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B26DA">
              <w:rPr>
                <w:sz w:val="15"/>
                <w:szCs w:val="21"/>
              </w:rPr>
              <w:fldChar w:fldCharType="end"/>
            </w:r>
          </w:p>
        </w:tc>
      </w:tr>
      <w:tr w:rsidR="001304FB" w14:paraId="40A93AD3" w14:textId="77777777" w:rsidTr="00C77DCC">
        <w:tc>
          <w:tcPr>
            <w:tcW w:w="5040" w:type="dxa"/>
            <w:shd w:val="clear" w:color="auto" w:fill="FFFFFF" w:themeFill="background1"/>
          </w:tcPr>
          <w:p w14:paraId="5C11F749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Other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8489EE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E46C55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C55">
              <w:rPr>
                <w:sz w:val="15"/>
                <w:szCs w:val="21"/>
              </w:rPr>
              <w:instrText xml:space="preserve"> FORMTEXT </w:instrText>
            </w:r>
            <w:r w:rsidRPr="00E46C55">
              <w:rPr>
                <w:sz w:val="15"/>
                <w:szCs w:val="21"/>
              </w:rPr>
            </w:r>
            <w:r w:rsidRPr="00E46C55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E46C55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5051FFE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B26DA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6DA">
              <w:rPr>
                <w:sz w:val="15"/>
                <w:szCs w:val="21"/>
              </w:rPr>
              <w:instrText xml:space="preserve"> FORMTEXT </w:instrText>
            </w:r>
            <w:r w:rsidRPr="000B26DA">
              <w:rPr>
                <w:sz w:val="15"/>
                <w:szCs w:val="21"/>
              </w:rPr>
            </w:r>
            <w:r w:rsidRPr="000B26DA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B26DA">
              <w:rPr>
                <w:sz w:val="15"/>
                <w:szCs w:val="21"/>
              </w:rPr>
              <w:fldChar w:fldCharType="end"/>
            </w:r>
          </w:p>
        </w:tc>
      </w:tr>
      <w:tr w:rsidR="001304FB" w14:paraId="22B2C2E7" w14:textId="77777777" w:rsidTr="00C77DCC">
        <w:tc>
          <w:tcPr>
            <w:tcW w:w="5040" w:type="dxa"/>
            <w:shd w:val="clear" w:color="auto" w:fill="D9D9D9" w:themeFill="background1" w:themeFillShade="D9"/>
          </w:tcPr>
          <w:p w14:paraId="37428B8B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EF013A3" w14:textId="77777777" w:rsidR="001304FB" w:rsidRDefault="001304FB" w:rsidP="00C77DCC">
            <w:r w:rsidRPr="00D302F8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1"/>
          </w:p>
        </w:tc>
        <w:tc>
          <w:tcPr>
            <w:tcW w:w="1990" w:type="dxa"/>
            <w:shd w:val="clear" w:color="auto" w:fill="D9D9D9" w:themeFill="background1" w:themeFillShade="D9"/>
          </w:tcPr>
          <w:p w14:paraId="2B2E1A46" w14:textId="77777777" w:rsidR="001304FB" w:rsidRDefault="001304FB" w:rsidP="00C77DCC">
            <w:r w:rsidRPr="00D302F8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2"/>
          </w:p>
        </w:tc>
      </w:tr>
      <w:tr w:rsidR="001304FB" w14:paraId="78E65C57" w14:textId="77777777" w:rsidTr="00C77DCC">
        <w:tc>
          <w:tcPr>
            <w:tcW w:w="9010" w:type="dxa"/>
            <w:gridSpan w:val="3"/>
            <w:shd w:val="clear" w:color="auto" w:fill="A5A5A5" w:themeFill="accent3"/>
          </w:tcPr>
          <w:p w14:paraId="3EEBD8BB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color w:val="FFFFFF" w:themeColor="background1"/>
                <w:sz w:val="20"/>
                <w:szCs w:val="21"/>
              </w:rPr>
              <w:t>PRE-ARRIVAL EXPENSES</w:t>
            </w:r>
          </w:p>
        </w:tc>
      </w:tr>
      <w:tr w:rsidR="001304FB" w14:paraId="700C5CE5" w14:textId="77777777" w:rsidTr="00C77DCC">
        <w:tc>
          <w:tcPr>
            <w:tcW w:w="5040" w:type="dxa"/>
            <w:shd w:val="clear" w:color="auto" w:fill="FFFFFF" w:themeFill="background1"/>
          </w:tcPr>
          <w:p w14:paraId="387170B7" w14:textId="00AC2245" w:rsidR="001304FB" w:rsidRPr="004D7858" w:rsidRDefault="0004291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Translation costs for Welcome Booklet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2FDE0BD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10A39EB6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01D30C4B" w14:textId="77777777" w:rsidTr="00C77DCC">
        <w:tc>
          <w:tcPr>
            <w:tcW w:w="5040" w:type="dxa"/>
            <w:shd w:val="clear" w:color="auto" w:fill="FFFFFF" w:themeFill="background1"/>
          </w:tcPr>
          <w:p w14:paraId="2554A08C" w14:textId="279514B2" w:rsidR="001304FB" w:rsidRPr="004D7858" w:rsidRDefault="0004291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Mobile phone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A9FEF4E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24AC5203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06DECAE8" w14:textId="77777777" w:rsidTr="00C77DCC">
        <w:tc>
          <w:tcPr>
            <w:tcW w:w="5040" w:type="dxa"/>
            <w:shd w:val="clear" w:color="auto" w:fill="FFFFFF" w:themeFill="background1"/>
          </w:tcPr>
          <w:p w14:paraId="188B4C80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ACCOMODATION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028745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30C3876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79A65044" w14:textId="77777777" w:rsidTr="00C77DCC">
        <w:tc>
          <w:tcPr>
            <w:tcW w:w="5040" w:type="dxa"/>
            <w:shd w:val="clear" w:color="auto" w:fill="FFFFFF" w:themeFill="background1"/>
          </w:tcPr>
          <w:p w14:paraId="2C1AD710" w14:textId="6BCB1EAC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Rental deposit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CB954CD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CF6F875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3F1BB58F" w14:textId="77777777" w:rsidTr="00C77DCC">
        <w:tc>
          <w:tcPr>
            <w:tcW w:w="5040" w:type="dxa"/>
            <w:shd w:val="clear" w:color="auto" w:fill="FFFFFF" w:themeFill="background1"/>
          </w:tcPr>
          <w:p w14:paraId="7C624C41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Property adaptations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14527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0ACC55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28D3516D" w14:textId="77777777" w:rsidTr="00C77DCC">
        <w:tc>
          <w:tcPr>
            <w:tcW w:w="5040" w:type="dxa"/>
            <w:shd w:val="clear" w:color="auto" w:fill="FFFFFF" w:themeFill="background1"/>
          </w:tcPr>
          <w:p w14:paraId="2510FAB4" w14:textId="21A8BDED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Rent</w:t>
            </w:r>
            <w:r w:rsidR="00E47521">
              <w:rPr>
                <w:b/>
                <w:sz w:val="20"/>
                <w:szCs w:val="21"/>
              </w:rPr>
              <w:t xml:space="preserve"> -</w:t>
            </w:r>
            <w:r w:rsidRPr="004D7858">
              <w:rPr>
                <w:b/>
                <w:sz w:val="20"/>
                <w:szCs w:val="21"/>
              </w:rPr>
              <w:t xml:space="preserve"> </w:t>
            </w:r>
            <w:r w:rsidRPr="00E47521">
              <w:rPr>
                <w:bCs/>
                <w:sz w:val="20"/>
                <w:szCs w:val="21"/>
              </w:rPr>
              <w:t>(Prior to arrival)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76E975F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8B1D20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45893E6F" w14:textId="77777777" w:rsidTr="00C77DCC">
        <w:tc>
          <w:tcPr>
            <w:tcW w:w="5040" w:type="dxa"/>
            <w:shd w:val="clear" w:color="auto" w:fill="FFFFFF" w:themeFill="background1"/>
          </w:tcPr>
          <w:p w14:paraId="4DE7983D" w14:textId="7A597F61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Furniture</w:t>
            </w:r>
            <w:r w:rsidR="00E47521">
              <w:rPr>
                <w:b/>
                <w:sz w:val="20"/>
                <w:szCs w:val="21"/>
              </w:rPr>
              <w:t xml:space="preserve"> –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  <w:r w:rsidR="00E47521" w:rsidRPr="00E47521">
              <w:rPr>
                <w:bCs/>
                <w:sz w:val="20"/>
                <w:szCs w:val="21"/>
              </w:rPr>
              <w:t>(S</w:t>
            </w:r>
            <w:r w:rsidR="005A1499" w:rsidRPr="00E47521">
              <w:rPr>
                <w:bCs/>
                <w:sz w:val="20"/>
                <w:szCs w:val="21"/>
              </w:rPr>
              <w:t>peak with beneficiaries</w:t>
            </w:r>
            <w:r w:rsidR="00E47521" w:rsidRPr="00E47521">
              <w:rPr>
                <w:bCs/>
                <w:sz w:val="20"/>
                <w:szCs w:val="21"/>
              </w:rPr>
              <w:t>)</w:t>
            </w:r>
            <w:r w:rsidR="005A1499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8C84D9A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755E6EF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73C8BEE6" w14:textId="77777777" w:rsidTr="00C77DCC">
        <w:tc>
          <w:tcPr>
            <w:tcW w:w="5040" w:type="dxa"/>
            <w:shd w:val="clear" w:color="auto" w:fill="FFFFFF" w:themeFill="background1"/>
          </w:tcPr>
          <w:p w14:paraId="3D2CF979" w14:textId="330EF8E4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Utilities</w:t>
            </w:r>
            <w:r w:rsidR="00E47521">
              <w:rPr>
                <w:b/>
                <w:sz w:val="20"/>
                <w:szCs w:val="21"/>
              </w:rPr>
              <w:t xml:space="preserve"> -</w:t>
            </w:r>
            <w:r w:rsidRPr="004D7858">
              <w:rPr>
                <w:b/>
                <w:sz w:val="20"/>
                <w:szCs w:val="21"/>
              </w:rPr>
              <w:t xml:space="preserve"> </w:t>
            </w:r>
            <w:r w:rsidRPr="00E47521">
              <w:rPr>
                <w:bCs/>
                <w:sz w:val="20"/>
                <w:szCs w:val="21"/>
              </w:rPr>
              <w:t>(Prior to arrival/set up costs)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6B65F0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1032468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6DE08B9A" w14:textId="77777777" w:rsidTr="00C77DCC">
        <w:tc>
          <w:tcPr>
            <w:tcW w:w="5040" w:type="dxa"/>
            <w:shd w:val="clear" w:color="auto" w:fill="FFFFFF" w:themeFill="background1"/>
          </w:tcPr>
          <w:p w14:paraId="77506DAF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Other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38CB900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6E0C43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C43">
              <w:rPr>
                <w:sz w:val="15"/>
                <w:szCs w:val="21"/>
              </w:rPr>
              <w:instrText xml:space="preserve"> FORMTEXT </w:instrText>
            </w:r>
            <w:r w:rsidRPr="006E0C43">
              <w:rPr>
                <w:sz w:val="15"/>
                <w:szCs w:val="21"/>
              </w:rPr>
            </w:r>
            <w:r w:rsidRPr="006E0C43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6E0C43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28A21A88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0635C0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35C0">
              <w:rPr>
                <w:sz w:val="15"/>
                <w:szCs w:val="21"/>
              </w:rPr>
              <w:instrText xml:space="preserve"> FORMTEXT </w:instrText>
            </w:r>
            <w:r w:rsidRPr="000635C0">
              <w:rPr>
                <w:sz w:val="15"/>
                <w:szCs w:val="21"/>
              </w:rPr>
            </w:r>
            <w:r w:rsidRPr="000635C0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0635C0">
              <w:rPr>
                <w:sz w:val="15"/>
                <w:szCs w:val="21"/>
              </w:rPr>
              <w:fldChar w:fldCharType="end"/>
            </w:r>
          </w:p>
        </w:tc>
      </w:tr>
      <w:tr w:rsidR="001304FB" w14:paraId="3802C558" w14:textId="77777777" w:rsidTr="00C77DCC">
        <w:tc>
          <w:tcPr>
            <w:tcW w:w="5040" w:type="dxa"/>
            <w:shd w:val="clear" w:color="auto" w:fill="D9D9D9" w:themeFill="background1" w:themeFillShade="D9"/>
          </w:tcPr>
          <w:p w14:paraId="5A5875A0" w14:textId="77777777" w:rsidR="001304FB" w:rsidRPr="004D7858" w:rsidRDefault="001304FB" w:rsidP="00C77DCC">
            <w:pPr>
              <w:rPr>
                <w:b/>
                <w:color w:val="000000" w:themeColor="text1"/>
                <w:sz w:val="20"/>
                <w:szCs w:val="21"/>
              </w:rPr>
            </w:pPr>
            <w:r w:rsidRPr="004D7858">
              <w:rPr>
                <w:b/>
                <w:color w:val="000000" w:themeColor="text1"/>
                <w:sz w:val="20"/>
                <w:szCs w:val="21"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EA55D82" w14:textId="77777777" w:rsidR="001304FB" w:rsidRDefault="001304FB" w:rsidP="00C77DCC">
            <w:r w:rsidRPr="0033703B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3"/>
          </w:p>
        </w:tc>
        <w:tc>
          <w:tcPr>
            <w:tcW w:w="1990" w:type="dxa"/>
            <w:shd w:val="clear" w:color="auto" w:fill="D9D9D9" w:themeFill="background1" w:themeFillShade="D9"/>
          </w:tcPr>
          <w:p w14:paraId="79010AA8" w14:textId="77777777" w:rsidR="001304FB" w:rsidRDefault="001304FB" w:rsidP="00C77DCC">
            <w:r w:rsidRPr="0033703B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4"/>
          </w:p>
        </w:tc>
      </w:tr>
      <w:tr w:rsidR="001304FB" w14:paraId="39DDE62E" w14:textId="77777777" w:rsidTr="00C77DCC">
        <w:tc>
          <w:tcPr>
            <w:tcW w:w="5040" w:type="dxa"/>
            <w:shd w:val="clear" w:color="auto" w:fill="A5A5A5" w:themeFill="accent3"/>
          </w:tcPr>
          <w:p w14:paraId="5D59939D" w14:textId="2C7BD705" w:rsidR="001304FB" w:rsidRPr="004D7858" w:rsidRDefault="001304FB" w:rsidP="00C77DCC">
            <w:pPr>
              <w:rPr>
                <w:b/>
                <w:color w:val="FFFFFF" w:themeColor="background1"/>
                <w:sz w:val="20"/>
                <w:szCs w:val="21"/>
              </w:rPr>
            </w:pPr>
            <w:r w:rsidRPr="004D7858">
              <w:rPr>
                <w:b/>
                <w:color w:val="FFFFFF" w:themeColor="background1"/>
                <w:sz w:val="20"/>
                <w:szCs w:val="21"/>
              </w:rPr>
              <w:t>POST ARRIVAL</w:t>
            </w:r>
            <w:r>
              <w:rPr>
                <w:b/>
                <w:color w:val="FFFFFF" w:themeColor="background1"/>
                <w:sz w:val="20"/>
                <w:szCs w:val="21"/>
              </w:rPr>
              <w:t>/</w:t>
            </w:r>
            <w:r w:rsidR="00E47521">
              <w:rPr>
                <w:b/>
                <w:color w:val="FFFFFF" w:themeColor="background1"/>
                <w:sz w:val="20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0"/>
                <w:szCs w:val="21"/>
              </w:rPr>
              <w:t>ONGOING EXPENSES</w:t>
            </w:r>
          </w:p>
        </w:tc>
        <w:tc>
          <w:tcPr>
            <w:tcW w:w="1980" w:type="dxa"/>
            <w:shd w:val="clear" w:color="auto" w:fill="A5A5A5" w:themeFill="accent3"/>
          </w:tcPr>
          <w:p w14:paraId="5080D549" w14:textId="77777777" w:rsidR="001304FB" w:rsidRPr="004D7858" w:rsidRDefault="001304FB" w:rsidP="00C77DCC">
            <w:pPr>
              <w:rPr>
                <w:b/>
                <w:color w:val="FFFFFF" w:themeColor="background1"/>
                <w:sz w:val="20"/>
                <w:szCs w:val="21"/>
              </w:rPr>
            </w:pPr>
          </w:p>
        </w:tc>
        <w:tc>
          <w:tcPr>
            <w:tcW w:w="1990" w:type="dxa"/>
            <w:shd w:val="clear" w:color="auto" w:fill="A5A5A5" w:themeFill="accent3"/>
          </w:tcPr>
          <w:p w14:paraId="798336E5" w14:textId="77777777" w:rsidR="001304FB" w:rsidRPr="004D7858" w:rsidRDefault="001304FB" w:rsidP="00C77DCC">
            <w:pPr>
              <w:rPr>
                <w:b/>
                <w:color w:val="FFFFFF" w:themeColor="background1"/>
                <w:sz w:val="20"/>
                <w:szCs w:val="21"/>
              </w:rPr>
            </w:pPr>
          </w:p>
        </w:tc>
      </w:tr>
      <w:tr w:rsidR="001304FB" w14:paraId="11AEE8C6" w14:textId="77777777" w:rsidTr="00C77DCC">
        <w:tc>
          <w:tcPr>
            <w:tcW w:w="5040" w:type="dxa"/>
            <w:shd w:val="clear" w:color="auto" w:fill="FFFFFF" w:themeFill="background1"/>
          </w:tcPr>
          <w:p w14:paraId="10D43746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INITIAL EXPENSES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85933A0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11E47A2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551BE18D" w14:textId="77777777" w:rsidTr="00C77DCC">
        <w:tc>
          <w:tcPr>
            <w:tcW w:w="5040" w:type="dxa"/>
            <w:shd w:val="clear" w:color="auto" w:fill="FFFFFF" w:themeFill="background1"/>
          </w:tcPr>
          <w:p w14:paraId="7E249C03" w14:textId="3B393AB4" w:rsidR="001304FB" w:rsidRPr="004D7858" w:rsidRDefault="0004291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Monies available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5A1499">
              <w:rPr>
                <w:b/>
                <w:sz w:val="20"/>
                <w:szCs w:val="21"/>
              </w:rPr>
              <w:t xml:space="preserve">- </w:t>
            </w:r>
            <w:r w:rsidR="00E47521" w:rsidRPr="00E47521">
              <w:rPr>
                <w:bCs/>
                <w:sz w:val="20"/>
                <w:szCs w:val="21"/>
              </w:rPr>
              <w:t>(</w:t>
            </w:r>
            <w:r w:rsidR="005A1499" w:rsidRPr="00E47521">
              <w:rPr>
                <w:bCs/>
                <w:sz w:val="20"/>
                <w:szCs w:val="21"/>
              </w:rPr>
              <w:t>equivalent</w:t>
            </w:r>
            <w:r w:rsidRPr="00E47521">
              <w:rPr>
                <w:bCs/>
                <w:sz w:val="20"/>
                <w:szCs w:val="21"/>
              </w:rPr>
              <w:t xml:space="preserve"> to social welfare payment</w:t>
            </w:r>
            <w:r w:rsidR="00E47521">
              <w:rPr>
                <w:bCs/>
                <w:sz w:val="20"/>
                <w:szCs w:val="21"/>
              </w:rPr>
              <w:t>)</w:t>
            </w:r>
            <w:r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D82261C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64FCE64C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5E18DA70" w14:textId="77777777" w:rsidTr="00C77DCC">
        <w:tc>
          <w:tcPr>
            <w:tcW w:w="5040" w:type="dxa"/>
            <w:shd w:val="clear" w:color="auto" w:fill="FFFFFF" w:themeFill="background1"/>
          </w:tcPr>
          <w:p w14:paraId="29A8C64D" w14:textId="5A6D41A2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Groceries</w:t>
            </w:r>
            <w:r w:rsidR="003A4C8B">
              <w:rPr>
                <w:b/>
                <w:sz w:val="20"/>
                <w:szCs w:val="21"/>
              </w:rPr>
              <w:t>/cleaning products etc</w:t>
            </w:r>
            <w:r w:rsidR="00E47521">
              <w:rPr>
                <w:b/>
                <w:sz w:val="20"/>
                <w:szCs w:val="21"/>
              </w:rPr>
              <w:t>.</w:t>
            </w:r>
            <w:r w:rsidRPr="004D7858">
              <w:rPr>
                <w:b/>
                <w:sz w:val="20"/>
                <w:szCs w:val="21"/>
              </w:rPr>
              <w:t xml:space="preserve"> on arrival</w:t>
            </w:r>
            <w:r w:rsidR="00E47521">
              <w:rPr>
                <w:b/>
                <w:sz w:val="20"/>
                <w:szCs w:val="21"/>
              </w:rPr>
              <w:t xml:space="preserve"> -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  <w:r w:rsidR="00E47521" w:rsidRPr="00E47521">
              <w:rPr>
                <w:bCs/>
                <w:sz w:val="20"/>
                <w:szCs w:val="21"/>
              </w:rPr>
              <w:t>(S</w:t>
            </w:r>
            <w:r w:rsidR="005A1499" w:rsidRPr="00E47521">
              <w:rPr>
                <w:bCs/>
                <w:sz w:val="20"/>
                <w:szCs w:val="21"/>
              </w:rPr>
              <w:t xml:space="preserve">peak with </w:t>
            </w:r>
            <w:r w:rsidR="00CE483E" w:rsidRPr="00E47521">
              <w:rPr>
                <w:bCs/>
                <w:sz w:val="20"/>
                <w:szCs w:val="21"/>
              </w:rPr>
              <w:t>beneficiaries</w:t>
            </w:r>
            <w:r w:rsidR="005A1499" w:rsidRPr="00E47521">
              <w:rPr>
                <w:bCs/>
                <w:sz w:val="20"/>
                <w:szCs w:val="21"/>
              </w:rPr>
              <w:t xml:space="preserve"> regarding any specific </w:t>
            </w:r>
            <w:r w:rsidR="00CE483E" w:rsidRPr="00E47521">
              <w:rPr>
                <w:bCs/>
                <w:sz w:val="20"/>
                <w:szCs w:val="21"/>
              </w:rPr>
              <w:t>needs</w:t>
            </w:r>
            <w:r w:rsidR="00E47521" w:rsidRPr="00E47521">
              <w:rPr>
                <w:bCs/>
                <w:sz w:val="20"/>
                <w:szCs w:val="21"/>
              </w:rPr>
              <w:t>)</w:t>
            </w:r>
            <w:r w:rsidR="0004291B" w:rsidRPr="00E47521">
              <w:rPr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CC36E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176378AA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23368E1C" w14:textId="77777777" w:rsidTr="00C77DCC">
        <w:tc>
          <w:tcPr>
            <w:tcW w:w="5040" w:type="dxa"/>
            <w:shd w:val="clear" w:color="auto" w:fill="FFFFFF" w:themeFill="background1"/>
          </w:tcPr>
          <w:p w14:paraId="7A80DBDE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HOUSING AND UTILITIES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C7FC40B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C909F2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469777F2" w14:textId="77777777" w:rsidTr="00C77DCC">
        <w:tc>
          <w:tcPr>
            <w:tcW w:w="5040" w:type="dxa"/>
            <w:shd w:val="clear" w:color="auto" w:fill="FFFFFF" w:themeFill="background1"/>
          </w:tcPr>
          <w:p w14:paraId="7EF69412" w14:textId="5BD387E6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 xml:space="preserve">Rent </w:t>
            </w:r>
            <w:r w:rsidR="00E47521">
              <w:rPr>
                <w:b/>
                <w:sz w:val="20"/>
                <w:szCs w:val="21"/>
              </w:rPr>
              <w:t xml:space="preserve">- </w:t>
            </w:r>
            <w:r w:rsidR="00E47521" w:rsidRPr="00E47521">
              <w:rPr>
                <w:bCs/>
                <w:sz w:val="20"/>
                <w:szCs w:val="21"/>
              </w:rPr>
              <w:t>(</w:t>
            </w:r>
            <w:r w:rsidR="0004291B" w:rsidRPr="00E47521">
              <w:rPr>
                <w:bCs/>
                <w:sz w:val="20"/>
                <w:szCs w:val="21"/>
              </w:rPr>
              <w:t>whilst waiting for HAP to be approved</w:t>
            </w:r>
            <w:r w:rsidR="00E47521" w:rsidRPr="00E47521">
              <w:rPr>
                <w:bCs/>
                <w:sz w:val="20"/>
                <w:szCs w:val="21"/>
              </w:rPr>
              <w:t>)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49B76D1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6B2A0890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59DF615C" w14:textId="77777777" w:rsidTr="00C77DCC">
        <w:tc>
          <w:tcPr>
            <w:tcW w:w="5040" w:type="dxa"/>
            <w:shd w:val="clear" w:color="auto" w:fill="FFFFFF" w:themeFill="background1"/>
          </w:tcPr>
          <w:p w14:paraId="3BE14DAA" w14:textId="361264C2" w:rsidR="001304FB" w:rsidRPr="004D7858" w:rsidRDefault="003A4C8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Utilities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2C067C">
              <w:rPr>
                <w:b/>
                <w:sz w:val="20"/>
                <w:szCs w:val="21"/>
              </w:rPr>
              <w:t>-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  <w:r w:rsidR="00E47521" w:rsidRPr="00E47521">
              <w:rPr>
                <w:bCs/>
                <w:sz w:val="20"/>
                <w:szCs w:val="21"/>
              </w:rPr>
              <w:t>(1</w:t>
            </w:r>
            <w:r w:rsidR="00E47521"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="00E47521" w:rsidRPr="00E47521">
              <w:rPr>
                <w:bCs/>
                <w:sz w:val="20"/>
                <w:szCs w:val="21"/>
              </w:rPr>
              <w:t xml:space="preserve"> month of arrival</w:t>
            </w:r>
            <w:r w:rsidR="00E47521">
              <w:rPr>
                <w:bCs/>
                <w:sz w:val="20"/>
                <w:szCs w:val="21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6D48ED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74938197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32400B9F" w14:textId="77777777" w:rsidTr="00C77DCC">
        <w:tc>
          <w:tcPr>
            <w:tcW w:w="5040" w:type="dxa"/>
            <w:shd w:val="clear" w:color="auto" w:fill="FFFFFF" w:themeFill="background1"/>
          </w:tcPr>
          <w:p w14:paraId="69A6E8A7" w14:textId="7EECD688" w:rsidR="001304FB" w:rsidRPr="004D7858" w:rsidRDefault="003A4C8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Mobile phone bill</w:t>
            </w:r>
            <w:r w:rsidR="00E47521">
              <w:rPr>
                <w:b/>
                <w:sz w:val="20"/>
                <w:szCs w:val="21"/>
              </w:rPr>
              <w:t xml:space="preserve"> - </w:t>
            </w:r>
            <w:r w:rsidR="00E47521" w:rsidRPr="00E47521">
              <w:rPr>
                <w:bCs/>
                <w:sz w:val="20"/>
                <w:szCs w:val="21"/>
              </w:rPr>
              <w:t>(</w:t>
            </w:r>
            <w:r w:rsidRPr="00E47521">
              <w:rPr>
                <w:bCs/>
                <w:sz w:val="20"/>
                <w:szCs w:val="21"/>
              </w:rPr>
              <w:t>1</w:t>
            </w:r>
            <w:r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Pr="00E47521">
              <w:rPr>
                <w:bCs/>
                <w:sz w:val="20"/>
                <w:szCs w:val="21"/>
              </w:rPr>
              <w:t xml:space="preserve"> month of arrival</w:t>
            </w:r>
            <w:r w:rsidR="00E47521">
              <w:rPr>
                <w:bCs/>
                <w:sz w:val="20"/>
                <w:szCs w:val="21"/>
              </w:rPr>
              <w:t>)</w:t>
            </w:r>
            <w:r w:rsidRPr="00E47521">
              <w:rPr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3382D87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D376C3B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3730E74A" w14:textId="77777777" w:rsidTr="00C77DCC">
        <w:tc>
          <w:tcPr>
            <w:tcW w:w="5040" w:type="dxa"/>
            <w:shd w:val="clear" w:color="auto" w:fill="FFFFFF" w:themeFill="background1"/>
          </w:tcPr>
          <w:p w14:paraId="5E0A93B9" w14:textId="5D6614EE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Waste and Bin Charges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2C067C">
              <w:rPr>
                <w:b/>
                <w:sz w:val="20"/>
                <w:szCs w:val="21"/>
              </w:rPr>
              <w:t xml:space="preserve">- </w:t>
            </w:r>
            <w:r w:rsidR="00E47521" w:rsidRPr="00E47521">
              <w:rPr>
                <w:bCs/>
                <w:sz w:val="20"/>
                <w:szCs w:val="21"/>
              </w:rPr>
              <w:t>(1</w:t>
            </w:r>
            <w:r w:rsidR="00E47521"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="00E47521" w:rsidRPr="00E47521">
              <w:rPr>
                <w:bCs/>
                <w:sz w:val="20"/>
                <w:szCs w:val="21"/>
              </w:rPr>
              <w:t xml:space="preserve"> month of arrival</w:t>
            </w:r>
            <w:r w:rsidR="00E47521">
              <w:rPr>
                <w:bCs/>
                <w:sz w:val="20"/>
                <w:szCs w:val="21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6D20C8D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3387016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7ABF9991" w14:textId="77777777" w:rsidTr="00C77DCC">
        <w:tc>
          <w:tcPr>
            <w:tcW w:w="5040" w:type="dxa"/>
            <w:shd w:val="clear" w:color="auto" w:fill="FFFFFF" w:themeFill="background1"/>
          </w:tcPr>
          <w:p w14:paraId="6A25DFEA" w14:textId="5EEF18DD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TV license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2C067C">
              <w:rPr>
                <w:b/>
                <w:sz w:val="20"/>
                <w:szCs w:val="21"/>
              </w:rPr>
              <w:t xml:space="preserve">- </w:t>
            </w:r>
            <w:r w:rsidR="00E47521">
              <w:rPr>
                <w:b/>
                <w:sz w:val="20"/>
                <w:szCs w:val="21"/>
              </w:rPr>
              <w:t>(</w:t>
            </w:r>
            <w:r w:rsidR="0004291B" w:rsidRPr="00E47521">
              <w:rPr>
                <w:bCs/>
                <w:sz w:val="20"/>
                <w:szCs w:val="21"/>
              </w:rPr>
              <w:t>1</w:t>
            </w:r>
            <w:r w:rsidR="0004291B"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="0004291B" w:rsidRPr="00E47521">
              <w:rPr>
                <w:bCs/>
                <w:sz w:val="20"/>
                <w:szCs w:val="21"/>
              </w:rPr>
              <w:t xml:space="preserve"> year</w:t>
            </w:r>
            <w:r w:rsidR="00E47521">
              <w:rPr>
                <w:bCs/>
                <w:sz w:val="20"/>
                <w:szCs w:val="21"/>
              </w:rPr>
              <w:t>,</w:t>
            </w:r>
            <w:r w:rsidR="0004291B" w:rsidRPr="00E47521">
              <w:rPr>
                <w:bCs/>
                <w:sz w:val="20"/>
                <w:szCs w:val="21"/>
              </w:rPr>
              <w:t xml:space="preserve"> inform </w:t>
            </w:r>
            <w:r w:rsidR="0063669D" w:rsidRPr="00E47521">
              <w:rPr>
                <w:bCs/>
                <w:sz w:val="20"/>
                <w:szCs w:val="21"/>
              </w:rPr>
              <w:t>beneficiaries</w:t>
            </w:r>
            <w:r w:rsidR="0004291B" w:rsidRPr="00E47521">
              <w:rPr>
                <w:bCs/>
                <w:sz w:val="20"/>
                <w:szCs w:val="21"/>
              </w:rPr>
              <w:t xml:space="preserve"> of renewal date</w:t>
            </w:r>
            <w:r w:rsidR="00E47521">
              <w:rPr>
                <w:bCs/>
                <w:sz w:val="20"/>
                <w:szCs w:val="21"/>
              </w:rPr>
              <w:t>)</w:t>
            </w:r>
            <w:r w:rsidR="0004291B">
              <w:rPr>
                <w:b/>
                <w:sz w:val="20"/>
                <w:szCs w:val="21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0C12A3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4C33D001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5A26C947" w14:textId="77777777" w:rsidTr="00C77DCC">
        <w:tc>
          <w:tcPr>
            <w:tcW w:w="5040" w:type="dxa"/>
            <w:shd w:val="clear" w:color="auto" w:fill="FFFFFF" w:themeFill="background1"/>
          </w:tcPr>
          <w:p w14:paraId="0689451A" w14:textId="77777777" w:rsidR="001304FB" w:rsidRPr="004D7858" w:rsidRDefault="001304FB" w:rsidP="00C77DCC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TRANSPORT COSTS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2CA9D8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B7CB489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1304FB" w14:paraId="39C6A024" w14:textId="77777777" w:rsidTr="00C77DCC">
        <w:tc>
          <w:tcPr>
            <w:tcW w:w="5040" w:type="dxa"/>
            <w:shd w:val="clear" w:color="auto" w:fill="FFFFFF" w:themeFill="background1"/>
          </w:tcPr>
          <w:p w14:paraId="1D049D02" w14:textId="06A81A38" w:rsidR="001304FB" w:rsidRPr="004D7858" w:rsidRDefault="003A4C8B" w:rsidP="00C77DCC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Leap cards topped up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2C067C">
              <w:rPr>
                <w:b/>
                <w:sz w:val="20"/>
                <w:szCs w:val="21"/>
              </w:rPr>
              <w:t xml:space="preserve">- </w:t>
            </w:r>
            <w:r>
              <w:rPr>
                <w:b/>
                <w:sz w:val="20"/>
                <w:szCs w:val="21"/>
              </w:rPr>
              <w:t xml:space="preserve"> </w:t>
            </w:r>
            <w:r w:rsidR="00E47521" w:rsidRPr="00E47521">
              <w:rPr>
                <w:bCs/>
                <w:sz w:val="20"/>
                <w:szCs w:val="21"/>
              </w:rPr>
              <w:t>(1</w:t>
            </w:r>
            <w:r w:rsidR="00E47521"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="00E47521" w:rsidRPr="00E47521">
              <w:rPr>
                <w:bCs/>
                <w:sz w:val="20"/>
                <w:szCs w:val="21"/>
              </w:rPr>
              <w:t xml:space="preserve"> month of arrival</w:t>
            </w:r>
            <w:r w:rsidR="00E47521">
              <w:rPr>
                <w:bCs/>
                <w:sz w:val="20"/>
                <w:szCs w:val="21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5082500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34805195" w14:textId="77777777" w:rsidR="001304FB" w:rsidRPr="004D7858" w:rsidRDefault="001304FB" w:rsidP="00C77DCC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182CA7A2" w14:textId="77777777" w:rsidTr="00C77DCC">
        <w:tc>
          <w:tcPr>
            <w:tcW w:w="5040" w:type="dxa"/>
            <w:shd w:val="clear" w:color="auto" w:fill="FFFFFF" w:themeFill="background1"/>
          </w:tcPr>
          <w:p w14:paraId="13FA44D8" w14:textId="5594FCA6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EDUCATION/TRAINING COSTS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32FDC0D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E19A06F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447998B2" w14:textId="77777777" w:rsidTr="00C77DCC">
        <w:tc>
          <w:tcPr>
            <w:tcW w:w="5040" w:type="dxa"/>
            <w:shd w:val="clear" w:color="auto" w:fill="FFFFFF" w:themeFill="background1"/>
          </w:tcPr>
          <w:p w14:paraId="0427AC26" w14:textId="40231868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Books</w:t>
            </w:r>
            <w:r w:rsidRPr="004D7858">
              <w:rPr>
                <w:b/>
                <w:sz w:val="20"/>
                <w:szCs w:val="21"/>
              </w:rPr>
              <w:t>/School Fees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103ED6C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EB803E1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3CE7037B" w14:textId="77777777" w:rsidTr="00C77DCC">
        <w:tc>
          <w:tcPr>
            <w:tcW w:w="5040" w:type="dxa"/>
            <w:shd w:val="clear" w:color="auto" w:fill="FFFFFF" w:themeFill="background1"/>
          </w:tcPr>
          <w:p w14:paraId="07E3AE5C" w14:textId="4D7346BB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Childcare/crèche Expenses</w:t>
            </w:r>
            <w:r w:rsidR="00E47521">
              <w:rPr>
                <w:b/>
                <w:sz w:val="20"/>
                <w:szCs w:val="21"/>
              </w:rPr>
              <w:t xml:space="preserve"> </w:t>
            </w:r>
            <w:r w:rsidR="002C067C" w:rsidRPr="00E47521">
              <w:rPr>
                <w:b/>
                <w:sz w:val="20"/>
                <w:szCs w:val="21"/>
              </w:rPr>
              <w:t>-</w:t>
            </w:r>
            <w:r>
              <w:rPr>
                <w:b/>
                <w:sz w:val="20"/>
                <w:szCs w:val="21"/>
              </w:rPr>
              <w:t xml:space="preserve"> </w:t>
            </w:r>
            <w:r w:rsidR="00E47521" w:rsidRPr="00E47521">
              <w:rPr>
                <w:bCs/>
                <w:sz w:val="20"/>
                <w:szCs w:val="21"/>
              </w:rPr>
              <w:t>(1</w:t>
            </w:r>
            <w:r w:rsidR="00E47521" w:rsidRPr="00E47521">
              <w:rPr>
                <w:bCs/>
                <w:sz w:val="20"/>
                <w:szCs w:val="21"/>
                <w:vertAlign w:val="superscript"/>
              </w:rPr>
              <w:t>st</w:t>
            </w:r>
            <w:r w:rsidR="00E47521" w:rsidRPr="00E47521">
              <w:rPr>
                <w:bCs/>
                <w:sz w:val="20"/>
                <w:szCs w:val="21"/>
              </w:rPr>
              <w:t xml:space="preserve"> month of arrival</w:t>
            </w:r>
            <w:r w:rsidR="00E47521">
              <w:rPr>
                <w:bCs/>
                <w:sz w:val="20"/>
                <w:szCs w:val="21"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4A4B85E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7E41C9C8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0A44CC64" w14:textId="77777777" w:rsidTr="00C77DCC">
        <w:tc>
          <w:tcPr>
            <w:tcW w:w="5040" w:type="dxa"/>
            <w:shd w:val="clear" w:color="auto" w:fill="FFFFFF" w:themeFill="background1"/>
          </w:tcPr>
          <w:p w14:paraId="057D490C" w14:textId="4438B0C4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English language courses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2681027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D4063E2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4054B878" w14:textId="77777777" w:rsidTr="00C77DCC">
        <w:tc>
          <w:tcPr>
            <w:tcW w:w="5040" w:type="dxa"/>
            <w:shd w:val="clear" w:color="auto" w:fill="FFFFFF" w:themeFill="background1"/>
          </w:tcPr>
          <w:p w14:paraId="0C61D267" w14:textId="400FF576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 xml:space="preserve">School uniforms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FD16421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3EFB0DFF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3E3DE88A" w14:textId="77777777" w:rsidTr="00C77DCC">
        <w:tc>
          <w:tcPr>
            <w:tcW w:w="5040" w:type="dxa"/>
            <w:shd w:val="clear" w:color="auto" w:fill="FFFFFF" w:themeFill="background1"/>
          </w:tcPr>
          <w:p w14:paraId="0D359C5A" w14:textId="2913528D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EE6598">
              <w:rPr>
                <w:b/>
                <w:color w:val="00A6B9"/>
                <w:sz w:val="20"/>
                <w:szCs w:val="21"/>
              </w:rPr>
              <w:t>MEDICAL COSTS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CBBEA7B" w14:textId="77777777" w:rsidR="003A4C8B" w:rsidRPr="00C6676F" w:rsidRDefault="003A4C8B" w:rsidP="003A4C8B">
            <w:pPr>
              <w:jc w:val="center"/>
              <w:rPr>
                <w:sz w:val="15"/>
                <w:szCs w:val="21"/>
              </w:rPr>
            </w:pPr>
            <w:r w:rsidRPr="003606D6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6D6">
              <w:rPr>
                <w:sz w:val="15"/>
                <w:szCs w:val="21"/>
              </w:rPr>
              <w:instrText xml:space="preserve"> FORMTEXT </w:instrText>
            </w:r>
            <w:r w:rsidRPr="003606D6">
              <w:rPr>
                <w:sz w:val="15"/>
                <w:szCs w:val="21"/>
              </w:rPr>
            </w:r>
            <w:r w:rsidRPr="003606D6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3606D6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301F5CF5" w14:textId="77777777" w:rsidR="003A4C8B" w:rsidRPr="00C6676F" w:rsidRDefault="003A4C8B" w:rsidP="003A4C8B">
            <w:pPr>
              <w:jc w:val="center"/>
              <w:rPr>
                <w:sz w:val="15"/>
                <w:szCs w:val="21"/>
              </w:rPr>
            </w:pPr>
            <w:r w:rsidRPr="003606D6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6D6">
              <w:rPr>
                <w:sz w:val="15"/>
                <w:szCs w:val="21"/>
              </w:rPr>
              <w:instrText xml:space="preserve"> FORMTEXT </w:instrText>
            </w:r>
            <w:r w:rsidRPr="003606D6">
              <w:rPr>
                <w:sz w:val="15"/>
                <w:szCs w:val="21"/>
              </w:rPr>
            </w:r>
            <w:r w:rsidRPr="003606D6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3606D6">
              <w:rPr>
                <w:sz w:val="15"/>
                <w:szCs w:val="21"/>
              </w:rPr>
              <w:fldChar w:fldCharType="end"/>
            </w:r>
          </w:p>
        </w:tc>
      </w:tr>
      <w:tr w:rsidR="003A4C8B" w14:paraId="2466A60C" w14:textId="77777777" w:rsidTr="00C77DCC">
        <w:tc>
          <w:tcPr>
            <w:tcW w:w="5040" w:type="dxa"/>
            <w:shd w:val="clear" w:color="auto" w:fill="FFFFFF" w:themeFill="background1"/>
          </w:tcPr>
          <w:p w14:paraId="680EBF30" w14:textId="1D328818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 xml:space="preserve">Immediate medical, dental, or optical expenses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8C9721A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032B04E0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5EC0D8CC" w14:textId="77777777" w:rsidTr="00C77DCC">
        <w:tc>
          <w:tcPr>
            <w:tcW w:w="5040" w:type="dxa"/>
            <w:shd w:val="clear" w:color="auto" w:fill="FFFFFF" w:themeFill="background1"/>
          </w:tcPr>
          <w:p w14:paraId="5A775513" w14:textId="77777777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Other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F07A9D9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  <w:tc>
          <w:tcPr>
            <w:tcW w:w="1990" w:type="dxa"/>
            <w:shd w:val="clear" w:color="auto" w:fill="FFFFFF" w:themeFill="background1"/>
            <w:vAlign w:val="center"/>
          </w:tcPr>
          <w:p w14:paraId="540BAB8B" w14:textId="77777777" w:rsidR="003A4C8B" w:rsidRPr="004D7858" w:rsidRDefault="003A4C8B" w:rsidP="003A4C8B">
            <w:pPr>
              <w:jc w:val="center"/>
              <w:rPr>
                <w:sz w:val="20"/>
                <w:szCs w:val="21"/>
              </w:rPr>
            </w:pPr>
            <w:r w:rsidRPr="00C6676F">
              <w:rPr>
                <w:sz w:val="15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76F">
              <w:rPr>
                <w:sz w:val="15"/>
                <w:szCs w:val="21"/>
              </w:rPr>
              <w:instrText xml:space="preserve"> FORMTEXT </w:instrText>
            </w:r>
            <w:r w:rsidRPr="00C6676F">
              <w:rPr>
                <w:sz w:val="15"/>
                <w:szCs w:val="21"/>
              </w:rPr>
            </w:r>
            <w:r w:rsidRPr="00C6676F">
              <w:rPr>
                <w:sz w:val="15"/>
                <w:szCs w:val="21"/>
              </w:rPr>
              <w:fldChar w:fldCharType="separate"/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>
              <w:rPr>
                <w:noProof/>
                <w:sz w:val="15"/>
                <w:szCs w:val="21"/>
              </w:rPr>
              <w:t> </w:t>
            </w:r>
            <w:r w:rsidRPr="00C6676F">
              <w:rPr>
                <w:sz w:val="15"/>
                <w:szCs w:val="21"/>
              </w:rPr>
              <w:fldChar w:fldCharType="end"/>
            </w:r>
          </w:p>
        </w:tc>
      </w:tr>
      <w:tr w:rsidR="003A4C8B" w14:paraId="6A3A435D" w14:textId="77777777" w:rsidTr="00C77DCC">
        <w:tc>
          <w:tcPr>
            <w:tcW w:w="5040" w:type="dxa"/>
            <w:shd w:val="clear" w:color="auto" w:fill="D9D9D9" w:themeFill="background1" w:themeFillShade="D9"/>
          </w:tcPr>
          <w:p w14:paraId="2749FA21" w14:textId="77777777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sz w:val="20"/>
                <w:szCs w:val="21"/>
              </w:rPr>
              <w:t>TOTAL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0D8CAB" w14:textId="77777777" w:rsidR="003A4C8B" w:rsidRDefault="003A4C8B" w:rsidP="003A4C8B">
            <w:r w:rsidRPr="00613A97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5"/>
          </w:p>
        </w:tc>
        <w:tc>
          <w:tcPr>
            <w:tcW w:w="1990" w:type="dxa"/>
            <w:shd w:val="clear" w:color="auto" w:fill="D9D9D9" w:themeFill="background1" w:themeFillShade="D9"/>
          </w:tcPr>
          <w:p w14:paraId="0EDA5D4E" w14:textId="77777777" w:rsidR="003A4C8B" w:rsidRDefault="003A4C8B" w:rsidP="003A4C8B">
            <w:r w:rsidRPr="00613A97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6"/>
          </w:p>
        </w:tc>
      </w:tr>
      <w:tr w:rsidR="003A4C8B" w14:paraId="0EF7CE95" w14:textId="77777777" w:rsidTr="00EE6598">
        <w:trPr>
          <w:trHeight w:val="206"/>
        </w:trPr>
        <w:tc>
          <w:tcPr>
            <w:tcW w:w="5040" w:type="dxa"/>
            <w:shd w:val="clear" w:color="auto" w:fill="00A6B9"/>
          </w:tcPr>
          <w:p w14:paraId="5837324E" w14:textId="77777777" w:rsidR="003A4C8B" w:rsidRPr="004D7858" w:rsidRDefault="003A4C8B" w:rsidP="003A4C8B">
            <w:pPr>
              <w:rPr>
                <w:b/>
                <w:sz w:val="20"/>
                <w:szCs w:val="21"/>
              </w:rPr>
            </w:pPr>
            <w:r w:rsidRPr="004D7858">
              <w:rPr>
                <w:b/>
                <w:color w:val="FFFFFF" w:themeColor="background1"/>
                <w:sz w:val="20"/>
                <w:szCs w:val="21"/>
              </w:rPr>
              <w:t>TOTAL EXPENSES</w:t>
            </w:r>
          </w:p>
        </w:tc>
        <w:tc>
          <w:tcPr>
            <w:tcW w:w="1980" w:type="dxa"/>
            <w:shd w:val="clear" w:color="auto" w:fill="00A6B9"/>
          </w:tcPr>
          <w:p w14:paraId="5891CD46" w14:textId="77777777" w:rsidR="003A4C8B" w:rsidRPr="004D7858" w:rsidRDefault="003A4C8B" w:rsidP="003A4C8B">
            <w:pPr>
              <w:rPr>
                <w:sz w:val="20"/>
                <w:szCs w:val="21"/>
              </w:rPr>
            </w:pPr>
            <w:r w:rsidRPr="007162F0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1990" w:type="dxa"/>
            <w:shd w:val="clear" w:color="auto" w:fill="00A6B9"/>
          </w:tcPr>
          <w:p w14:paraId="6C7CE8B1" w14:textId="77777777" w:rsidR="003A4C8B" w:rsidRPr="004D7858" w:rsidRDefault="003A4C8B" w:rsidP="003A4C8B">
            <w:pPr>
              <w:rPr>
                <w:sz w:val="20"/>
                <w:szCs w:val="21"/>
              </w:rPr>
            </w:pPr>
            <w:r w:rsidRPr="007162F0">
              <w:rPr>
                <w:sz w:val="20"/>
                <w:szCs w:val="21"/>
              </w:rPr>
              <w:t>€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sz w:val="20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1"/>
              </w:rPr>
              <w:instrText xml:space="preserve"> FORMTEXT </w:instrText>
            </w:r>
            <w:r>
              <w:rPr>
                <w:sz w:val="20"/>
                <w:szCs w:val="21"/>
              </w:rPr>
            </w:r>
            <w:r>
              <w:rPr>
                <w:sz w:val="20"/>
                <w:szCs w:val="21"/>
              </w:rPr>
              <w:fldChar w:fldCharType="separate"/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noProof/>
                <w:sz w:val="20"/>
                <w:szCs w:val="21"/>
              </w:rPr>
              <w:t> </w:t>
            </w:r>
            <w:r>
              <w:rPr>
                <w:sz w:val="20"/>
                <w:szCs w:val="21"/>
              </w:rPr>
              <w:fldChar w:fldCharType="end"/>
            </w:r>
            <w:bookmarkEnd w:id="8"/>
          </w:p>
        </w:tc>
      </w:tr>
    </w:tbl>
    <w:p w14:paraId="53BCDC68" w14:textId="77777777" w:rsidR="001304FB" w:rsidRDefault="001304FB" w:rsidP="001304FB"/>
    <w:p w14:paraId="0055CB91" w14:textId="77777777" w:rsidR="00E47521" w:rsidRDefault="00E47521" w:rsidP="001304FB">
      <w:pPr>
        <w:rPr>
          <w:b/>
          <w:bCs/>
          <w:color w:val="00A6B9"/>
          <w:sz w:val="22"/>
          <w:szCs w:val="22"/>
        </w:rPr>
      </w:pPr>
    </w:p>
    <w:p w14:paraId="745A30FF" w14:textId="1B3C40C9" w:rsidR="003A4C8B" w:rsidRPr="00E47521" w:rsidRDefault="00E47521" w:rsidP="00E47521">
      <w:pPr>
        <w:jc w:val="both"/>
        <w:rPr>
          <w:sz w:val="22"/>
          <w:szCs w:val="22"/>
        </w:rPr>
      </w:pPr>
      <w:r w:rsidRPr="00E47521">
        <w:rPr>
          <w:b/>
          <w:bCs/>
          <w:color w:val="00A6B9"/>
          <w:sz w:val="22"/>
          <w:szCs w:val="22"/>
        </w:rPr>
        <w:t>IMPORTANT:</w:t>
      </w:r>
      <w:r w:rsidRPr="00E47521">
        <w:rPr>
          <w:color w:val="00A6B9"/>
          <w:sz w:val="22"/>
          <w:szCs w:val="22"/>
        </w:rPr>
        <w:t xml:space="preserve"> </w:t>
      </w:r>
      <w:r w:rsidRPr="00E47521">
        <w:rPr>
          <w:sz w:val="22"/>
          <w:szCs w:val="22"/>
        </w:rPr>
        <w:t>Your group should also prepare an initial weekly budget for the family or individual to show the expected costs associated with the running of the home and typical expenses. </w:t>
      </w:r>
      <w:r>
        <w:rPr>
          <w:sz w:val="22"/>
          <w:szCs w:val="22"/>
        </w:rPr>
        <w:t xml:space="preserve">You </w:t>
      </w:r>
      <w:r w:rsidR="00EE0E70">
        <w:rPr>
          <w:sz w:val="22"/>
          <w:szCs w:val="22"/>
        </w:rPr>
        <w:t>can</w:t>
      </w:r>
      <w:r>
        <w:rPr>
          <w:sz w:val="22"/>
          <w:szCs w:val="22"/>
        </w:rPr>
        <w:t xml:space="preserve"> u</w:t>
      </w:r>
      <w:r w:rsidR="00B105ED" w:rsidRPr="00E47521">
        <w:rPr>
          <w:sz w:val="22"/>
          <w:szCs w:val="22"/>
        </w:rPr>
        <w:t xml:space="preserve">se </w:t>
      </w:r>
      <w:hyperlink r:id="rId7" w:history="1">
        <w:r w:rsidR="00B105ED" w:rsidRPr="00E47521">
          <w:rPr>
            <w:rStyle w:val="Hyperlink"/>
            <w:sz w:val="22"/>
            <w:szCs w:val="22"/>
          </w:rPr>
          <w:t>My Budget - MABS</w:t>
        </w:r>
      </w:hyperlink>
      <w:r w:rsidR="00B105ED" w:rsidRPr="00E47521">
        <w:rPr>
          <w:sz w:val="22"/>
          <w:szCs w:val="22"/>
        </w:rPr>
        <w:t xml:space="preserve"> to develop </w:t>
      </w:r>
      <w:r w:rsidR="00EE0E70">
        <w:rPr>
          <w:sz w:val="22"/>
          <w:szCs w:val="22"/>
        </w:rPr>
        <w:t xml:space="preserve">this </w:t>
      </w:r>
      <w:r w:rsidR="00B105ED" w:rsidRPr="00E47521">
        <w:rPr>
          <w:sz w:val="22"/>
          <w:szCs w:val="22"/>
        </w:rPr>
        <w:t xml:space="preserve">budget based on </w:t>
      </w:r>
      <w:r w:rsidR="00EE0E70">
        <w:rPr>
          <w:sz w:val="22"/>
          <w:szCs w:val="22"/>
        </w:rPr>
        <w:t xml:space="preserve">the family or individual’s expected </w:t>
      </w:r>
      <w:r w:rsidR="00B105ED" w:rsidRPr="00E47521">
        <w:rPr>
          <w:sz w:val="22"/>
          <w:szCs w:val="22"/>
        </w:rPr>
        <w:t>financial entitlements</w:t>
      </w:r>
      <w:r w:rsidR="00EE0E70">
        <w:rPr>
          <w:sz w:val="22"/>
          <w:szCs w:val="22"/>
        </w:rPr>
        <w:t xml:space="preserve">. </w:t>
      </w:r>
      <w:r w:rsidR="00B105ED" w:rsidRPr="00E47521">
        <w:rPr>
          <w:sz w:val="22"/>
          <w:szCs w:val="22"/>
        </w:rPr>
        <w:t xml:space="preserve">This </w:t>
      </w:r>
      <w:r w:rsidR="00EE0E70">
        <w:rPr>
          <w:sz w:val="22"/>
          <w:szCs w:val="22"/>
        </w:rPr>
        <w:t xml:space="preserve">can </w:t>
      </w:r>
      <w:r w:rsidR="00B105ED" w:rsidRPr="00E47521">
        <w:rPr>
          <w:sz w:val="22"/>
          <w:szCs w:val="22"/>
        </w:rPr>
        <w:t xml:space="preserve">be shared in the Welcome Booklet. </w:t>
      </w:r>
    </w:p>
    <w:sectPr w:rsidR="003A4C8B" w:rsidRPr="00E47521" w:rsidSect="00A603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0F8B" w14:textId="77777777" w:rsidR="004B336F" w:rsidRDefault="004B336F" w:rsidP="003A4C8B">
      <w:r>
        <w:separator/>
      </w:r>
    </w:p>
  </w:endnote>
  <w:endnote w:type="continuationSeparator" w:id="0">
    <w:p w14:paraId="248EC9C5" w14:textId="77777777" w:rsidR="004B336F" w:rsidRDefault="004B336F" w:rsidP="003A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2DCAB" w14:textId="77777777" w:rsidR="004B336F" w:rsidRDefault="004B336F" w:rsidP="003A4C8B">
      <w:r>
        <w:separator/>
      </w:r>
    </w:p>
  </w:footnote>
  <w:footnote w:type="continuationSeparator" w:id="0">
    <w:p w14:paraId="1FEBDD83" w14:textId="77777777" w:rsidR="004B336F" w:rsidRDefault="004B336F" w:rsidP="003A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FB"/>
    <w:rsid w:val="0004291B"/>
    <w:rsid w:val="000F4E12"/>
    <w:rsid w:val="001304FB"/>
    <w:rsid w:val="002C067C"/>
    <w:rsid w:val="003A4C8B"/>
    <w:rsid w:val="00402CD9"/>
    <w:rsid w:val="004B336F"/>
    <w:rsid w:val="005A1499"/>
    <w:rsid w:val="0063669D"/>
    <w:rsid w:val="007F5A1B"/>
    <w:rsid w:val="00866AF1"/>
    <w:rsid w:val="00A60386"/>
    <w:rsid w:val="00B105ED"/>
    <w:rsid w:val="00B34C2E"/>
    <w:rsid w:val="00B810EA"/>
    <w:rsid w:val="00C1462D"/>
    <w:rsid w:val="00CE483E"/>
    <w:rsid w:val="00DA0DC1"/>
    <w:rsid w:val="00DC333C"/>
    <w:rsid w:val="00E47521"/>
    <w:rsid w:val="00EE0E70"/>
    <w:rsid w:val="00E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2308"/>
  <w15:chartTrackingRefBased/>
  <w15:docId w15:val="{325B8403-1FEC-5F46-B51D-FD2ACE1D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304FB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304FB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4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C8B"/>
  </w:style>
  <w:style w:type="paragraph" w:styleId="Footer">
    <w:name w:val="footer"/>
    <w:basedOn w:val="Normal"/>
    <w:link w:val="FooterChar"/>
    <w:uiPriority w:val="99"/>
    <w:unhideWhenUsed/>
    <w:rsid w:val="003A4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C8B"/>
  </w:style>
  <w:style w:type="character" w:styleId="Hyperlink">
    <w:name w:val="Hyperlink"/>
    <w:basedOn w:val="DefaultParagraphFont"/>
    <w:uiPriority w:val="99"/>
    <w:semiHidden/>
    <w:unhideWhenUsed/>
    <w:rsid w:val="00B10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bs.ie/money-tools/my-budg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</dc:creator>
  <cp:keywords/>
  <dc:description/>
  <cp:lastModifiedBy>Conor</cp:lastModifiedBy>
  <cp:revision>3</cp:revision>
  <dcterms:created xsi:type="dcterms:W3CDTF">2023-02-22T15:42:00Z</dcterms:created>
  <dcterms:modified xsi:type="dcterms:W3CDTF">2023-02-22T15:42:00Z</dcterms:modified>
</cp:coreProperties>
</file>